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ascii="方正小标宋简体" w:hAnsi="宋体" w:eastAsia="方正小标宋简体" w:cstheme="minorBidi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恒丰理财有限责任公司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lang w:eastAsia="zh-CN"/>
        </w:rPr>
        <w:t>恒丰理财恒惠安心第111期A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宋体" w:hAnsi="宋体" w:cs="宋体"/>
          <w:color w:val="4D909A"/>
          <w:spacing w:val="23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</w:rPr>
        <w:t>恒丰理财有限责任公司</w:t>
      </w:r>
      <w:r>
        <w:rPr>
          <w:rFonts w:hint="eastAsia" w:ascii="仿宋" w:hAnsi="仿宋" w:eastAsia="仿宋"/>
          <w:sz w:val="32"/>
        </w:rPr>
        <w:t>发行的</w:t>
      </w:r>
      <w:r>
        <w:rPr>
          <w:rFonts w:hint="eastAsia" w:ascii="仿宋" w:hAnsi="仿宋" w:eastAsia="仿宋"/>
          <w:color w:val="auto"/>
          <w:sz w:val="32"/>
          <w:lang w:eastAsia="zh-CN"/>
        </w:rPr>
        <w:t>恒丰理财恒惠安心第111期A</w:t>
      </w:r>
      <w:r>
        <w:rPr>
          <w:rFonts w:hint="eastAsia" w:ascii="仿宋" w:hAnsi="仿宋" w:eastAsia="仿宋" w:cs="Times New Roman"/>
          <w:sz w:val="32"/>
        </w:rPr>
        <w:t>理财产品</w:t>
      </w:r>
      <w:r>
        <w:rPr>
          <w:rFonts w:hint="eastAsia" w:ascii="仿宋" w:hAnsi="仿宋" w:eastAsia="仿宋"/>
          <w:sz w:val="32"/>
        </w:rPr>
        <w:t>于</w:t>
      </w:r>
      <w:r>
        <w:rPr>
          <w:rFonts w:hint="eastAsia" w:ascii="仿宋" w:hAnsi="仿宋" w:eastAsia="仿宋"/>
          <w:color w:val="auto"/>
          <w:sz w:val="32"/>
        </w:rPr>
        <w:t>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</w:rPr>
        <w:t>年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09</w:t>
      </w:r>
      <w:r>
        <w:rPr>
          <w:rFonts w:hint="eastAsia" w:ascii="仿宋" w:hAnsi="仿宋" w:eastAsia="仿宋"/>
          <w:color w:val="auto"/>
          <w:sz w:val="32"/>
        </w:rPr>
        <w:t>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</w:rPr>
        <w:t>日</w:t>
      </w:r>
      <w:r>
        <w:rPr>
          <w:rFonts w:hint="eastAsia" w:ascii="仿宋" w:hAnsi="仿宋" w:eastAsia="仿宋"/>
          <w:sz w:val="32"/>
        </w:rPr>
        <w:t>到期，现将具体情况公布如下:</w:t>
      </w:r>
    </w:p>
    <w:p>
      <w:pPr>
        <w:ind w:firstLine="480" w:firstLineChars="200"/>
        <w:jc w:val="left"/>
        <w:rPr>
          <w:rFonts w:ascii="宋体" w:hAnsi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18"/>
                <w:szCs w:val="18"/>
                <w:lang w:eastAsia="zh-CN"/>
              </w:rPr>
              <w:t>恒丰理财恒惠安心第111期A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HHAX24111A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Z7008124000336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存续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392天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1.0344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1.0344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0.02%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587,057.76元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51,867,208.69元</w:t>
            </w: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/>
          <w:sz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根据</w:t>
      </w:r>
      <w:r>
        <w:rPr>
          <w:rFonts w:hint="eastAsia" w:ascii="仿宋" w:hAnsi="仿宋" w:eastAsia="仿宋" w:cs="Times New Roman"/>
          <w:color w:val="auto"/>
          <w:sz w:val="32"/>
          <w:lang w:eastAsia="zh-CN"/>
        </w:rPr>
        <w:t>恒丰理财恒惠安心第111期A</w:t>
      </w:r>
      <w:r>
        <w:rPr>
          <w:rFonts w:hint="eastAsia" w:ascii="仿宋" w:hAnsi="仿宋" w:eastAsia="仿宋" w:cs="Times New Roman"/>
          <w:color w:val="auto"/>
          <w:sz w:val="32"/>
        </w:rPr>
        <w:t>理</w:t>
      </w:r>
      <w:r>
        <w:rPr>
          <w:rFonts w:hint="eastAsia" w:ascii="仿宋" w:hAnsi="仿宋" w:eastAsia="仿宋" w:cs="Times New Roman"/>
          <w:sz w:val="32"/>
        </w:rPr>
        <w:t>财产品</w:t>
      </w:r>
      <w:r>
        <w:rPr>
          <w:rFonts w:hint="eastAsia" w:ascii="仿宋" w:hAnsi="仿宋" w:eastAsia="仿宋"/>
          <w:sz w:val="32"/>
        </w:rPr>
        <w:t>说明书约定，资金将于到期日（或提前终止日）后的3个工作日之内到账，请广大客户提前做好资金安排。</w:t>
      </w:r>
    </w:p>
    <w:p>
      <w:pPr>
        <w:numPr>
          <w:ilvl w:val="-1"/>
          <w:numId w:val="0"/>
        </w:numPr>
        <w:ind w:firstLine="640" w:firstLineChars="200"/>
        <w:jc w:val="left"/>
        <w:outlineLvl w:val="9"/>
        <w:rPr>
          <w:rFonts w:hint="eastAsia" w:ascii="仿宋" w:hAnsi="仿宋" w:eastAsia="仿宋" w:cs="Times New Roman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>感谢您一直以来对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恒丰理财有限责任公司的支持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！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特此公告。</w:t>
      </w:r>
    </w:p>
    <w:p>
      <w:pPr>
        <w:spacing w:line="240" w:lineRule="auto"/>
        <w:jc w:val="right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恒丰理财有限责任公司</w:t>
      </w:r>
    </w:p>
    <w:p>
      <w:pPr>
        <w:jc w:val="right"/>
      </w:pP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2025年09月30日</w:t>
      </w:r>
      <w:r>
        <w:rPr>
          <w:rFonts w:hint="eastAsia" w:ascii="仿宋" w:hAnsi="仿宋" w:eastAsia="仿宋"/>
          <w:color w:val="auto"/>
          <w:sz w:val="32"/>
          <w:szCs w:val="2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67B0"/>
    <w:rsid w:val="00030FF6"/>
    <w:rsid w:val="000960B5"/>
    <w:rsid w:val="000A7D92"/>
    <w:rsid w:val="00291061"/>
    <w:rsid w:val="00293D4C"/>
    <w:rsid w:val="002B7354"/>
    <w:rsid w:val="002D11C0"/>
    <w:rsid w:val="002D7A45"/>
    <w:rsid w:val="003F6302"/>
    <w:rsid w:val="00520F64"/>
    <w:rsid w:val="005F667B"/>
    <w:rsid w:val="00603425"/>
    <w:rsid w:val="00646673"/>
    <w:rsid w:val="00704C41"/>
    <w:rsid w:val="00726A87"/>
    <w:rsid w:val="007E2DCB"/>
    <w:rsid w:val="0096496B"/>
    <w:rsid w:val="00AE7C35"/>
    <w:rsid w:val="00AF6E37"/>
    <w:rsid w:val="00B211B4"/>
    <w:rsid w:val="00B3412D"/>
    <w:rsid w:val="00BC08F5"/>
    <w:rsid w:val="00C00FAD"/>
    <w:rsid w:val="00C93753"/>
    <w:rsid w:val="00CC6703"/>
    <w:rsid w:val="00D4233E"/>
    <w:rsid w:val="00D54D9A"/>
    <w:rsid w:val="00DA5708"/>
    <w:rsid w:val="00E25AAC"/>
    <w:rsid w:val="00FC50B5"/>
    <w:rsid w:val="0166012A"/>
    <w:rsid w:val="03063779"/>
    <w:rsid w:val="045F7637"/>
    <w:rsid w:val="059737CD"/>
    <w:rsid w:val="062047DE"/>
    <w:rsid w:val="07D843EB"/>
    <w:rsid w:val="098C4DA1"/>
    <w:rsid w:val="0A7375B2"/>
    <w:rsid w:val="0B33259B"/>
    <w:rsid w:val="0C3A111C"/>
    <w:rsid w:val="0D015068"/>
    <w:rsid w:val="0DBC3817"/>
    <w:rsid w:val="0E166C4E"/>
    <w:rsid w:val="11FE0013"/>
    <w:rsid w:val="12833AF0"/>
    <w:rsid w:val="12BC5E48"/>
    <w:rsid w:val="1408293B"/>
    <w:rsid w:val="141E0900"/>
    <w:rsid w:val="142964C1"/>
    <w:rsid w:val="14871C3B"/>
    <w:rsid w:val="152817C5"/>
    <w:rsid w:val="15F603C3"/>
    <w:rsid w:val="16C92008"/>
    <w:rsid w:val="1701104A"/>
    <w:rsid w:val="17A62E5D"/>
    <w:rsid w:val="17DB4BA3"/>
    <w:rsid w:val="18D40DB0"/>
    <w:rsid w:val="197C45F3"/>
    <w:rsid w:val="1A4C2D31"/>
    <w:rsid w:val="1A9C2DDE"/>
    <w:rsid w:val="1AB52760"/>
    <w:rsid w:val="1AC91401"/>
    <w:rsid w:val="1B6A0F8A"/>
    <w:rsid w:val="1C1D4489"/>
    <w:rsid w:val="1C353ED6"/>
    <w:rsid w:val="1C7C5CB6"/>
    <w:rsid w:val="1C854F5A"/>
    <w:rsid w:val="1C9D3BF5"/>
    <w:rsid w:val="1CC05204"/>
    <w:rsid w:val="1D5060F4"/>
    <w:rsid w:val="1D8F077A"/>
    <w:rsid w:val="1E9B20C6"/>
    <w:rsid w:val="1EBF357F"/>
    <w:rsid w:val="1FA60970"/>
    <w:rsid w:val="20700D48"/>
    <w:rsid w:val="20EF1645"/>
    <w:rsid w:val="213B1715"/>
    <w:rsid w:val="223034CD"/>
    <w:rsid w:val="22FB1D2D"/>
    <w:rsid w:val="24092DF0"/>
    <w:rsid w:val="24E25D13"/>
    <w:rsid w:val="275C77F8"/>
    <w:rsid w:val="27E23C24"/>
    <w:rsid w:val="28E84D79"/>
    <w:rsid w:val="29311825"/>
    <w:rsid w:val="2B323990"/>
    <w:rsid w:val="2B4D0F26"/>
    <w:rsid w:val="2BB82F41"/>
    <w:rsid w:val="2CE329E0"/>
    <w:rsid w:val="2DF5021E"/>
    <w:rsid w:val="2FE34FFA"/>
    <w:rsid w:val="32917036"/>
    <w:rsid w:val="33661D0F"/>
    <w:rsid w:val="38045D77"/>
    <w:rsid w:val="38285654"/>
    <w:rsid w:val="385E4E8B"/>
    <w:rsid w:val="3B076085"/>
    <w:rsid w:val="3B7C1525"/>
    <w:rsid w:val="3BA06262"/>
    <w:rsid w:val="3BFB30F8"/>
    <w:rsid w:val="3CBD31B6"/>
    <w:rsid w:val="3E2C3B5A"/>
    <w:rsid w:val="3E453F37"/>
    <w:rsid w:val="3EA31D52"/>
    <w:rsid w:val="3F1A0E87"/>
    <w:rsid w:val="3F993564"/>
    <w:rsid w:val="400C5412"/>
    <w:rsid w:val="4038103E"/>
    <w:rsid w:val="40965E48"/>
    <w:rsid w:val="41321107"/>
    <w:rsid w:val="417575F2"/>
    <w:rsid w:val="43A61725"/>
    <w:rsid w:val="442867B0"/>
    <w:rsid w:val="452138FB"/>
    <w:rsid w:val="459425B5"/>
    <w:rsid w:val="48452771"/>
    <w:rsid w:val="489F12B3"/>
    <w:rsid w:val="48B41258"/>
    <w:rsid w:val="49E80E50"/>
    <w:rsid w:val="4A3C743F"/>
    <w:rsid w:val="4AB52CFE"/>
    <w:rsid w:val="4C4412D8"/>
    <w:rsid w:val="4CA90C67"/>
    <w:rsid w:val="4CB53AAB"/>
    <w:rsid w:val="4E2260BC"/>
    <w:rsid w:val="4E2A2C0B"/>
    <w:rsid w:val="4EEF1F8C"/>
    <w:rsid w:val="509170D7"/>
    <w:rsid w:val="50A56383"/>
    <w:rsid w:val="51D677D1"/>
    <w:rsid w:val="52C71967"/>
    <w:rsid w:val="54967355"/>
    <w:rsid w:val="55024486"/>
    <w:rsid w:val="55EA6982"/>
    <w:rsid w:val="56BC4ADC"/>
    <w:rsid w:val="56F03CB1"/>
    <w:rsid w:val="57044ED0"/>
    <w:rsid w:val="5902063B"/>
    <w:rsid w:val="59925D57"/>
    <w:rsid w:val="5A6B64E6"/>
    <w:rsid w:val="5AE75AB0"/>
    <w:rsid w:val="5CB23E22"/>
    <w:rsid w:val="5DC64DBD"/>
    <w:rsid w:val="5E325597"/>
    <w:rsid w:val="5E952110"/>
    <w:rsid w:val="5F2D0CB2"/>
    <w:rsid w:val="5FD31F40"/>
    <w:rsid w:val="600D752A"/>
    <w:rsid w:val="60937300"/>
    <w:rsid w:val="60C7501C"/>
    <w:rsid w:val="61960A21"/>
    <w:rsid w:val="62166177"/>
    <w:rsid w:val="62B13DF7"/>
    <w:rsid w:val="63115115"/>
    <w:rsid w:val="634706D3"/>
    <w:rsid w:val="637624DE"/>
    <w:rsid w:val="645A65B8"/>
    <w:rsid w:val="6B5478A4"/>
    <w:rsid w:val="6B7845E0"/>
    <w:rsid w:val="6BA738D2"/>
    <w:rsid w:val="6C4973F8"/>
    <w:rsid w:val="6D365C09"/>
    <w:rsid w:val="6DB43F81"/>
    <w:rsid w:val="6DC0799D"/>
    <w:rsid w:val="6DF023CC"/>
    <w:rsid w:val="6EBD3FD4"/>
    <w:rsid w:val="6FDE1F16"/>
    <w:rsid w:val="70F3640B"/>
    <w:rsid w:val="72065C1E"/>
    <w:rsid w:val="72B84BC2"/>
    <w:rsid w:val="73237AF4"/>
    <w:rsid w:val="74144E7E"/>
    <w:rsid w:val="751161B4"/>
    <w:rsid w:val="751F74BA"/>
    <w:rsid w:val="762C0D71"/>
    <w:rsid w:val="767D62FC"/>
    <w:rsid w:val="780E20F4"/>
    <w:rsid w:val="78295334"/>
    <w:rsid w:val="795B3519"/>
    <w:rsid w:val="7A102E51"/>
    <w:rsid w:val="7C041242"/>
    <w:rsid w:val="7C9D07EA"/>
    <w:rsid w:val="7D173295"/>
    <w:rsid w:val="7FA347F6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13695</cp:lastModifiedBy>
  <cp:lastPrinted>2023-07-05T03:28:00Z</cp:lastPrinted>
  <dcterms:modified xsi:type="dcterms:W3CDTF">2025-09-30T03:23:09Z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F4D63BA71A334007ADD087CFF17CEEDF</vt:lpwstr>
  </property>
</Properties>
</file>