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4号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4号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036</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2020年06月11日08:30至2020年06月17日17:30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2020年06月18日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2030年6月20日（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71"/>
        <w:gridCol w:w="1395"/>
        <w:gridCol w:w="1189"/>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7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39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189"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71" w:type="dxa"/>
            <w:vAlign w:val="center"/>
          </w:tcPr>
          <w:p>
            <w:pPr>
              <w:snapToGrid w:val="0"/>
              <w:spacing w:line="360" w:lineRule="auto"/>
              <w:jc w:val="center"/>
              <w:rPr>
                <w:rFonts w:ascii="宋体" w:hAnsi="宋体" w:cs="宋体"/>
                <w:szCs w:val="21"/>
              </w:rPr>
            </w:pPr>
            <w:r>
              <w:rPr>
                <w:rFonts w:hint="eastAsia" w:ascii="宋体" w:hAnsi="宋体" w:cs="宋体"/>
                <w:szCs w:val="21"/>
              </w:rPr>
              <w:t>2020.6.11-2020.6.17</w:t>
            </w:r>
          </w:p>
        </w:tc>
        <w:tc>
          <w:tcPr>
            <w:tcW w:w="1395" w:type="dxa"/>
            <w:vAlign w:val="center"/>
          </w:tcPr>
          <w:p>
            <w:pPr>
              <w:snapToGrid w:val="0"/>
              <w:spacing w:line="360" w:lineRule="auto"/>
              <w:jc w:val="center"/>
              <w:rPr>
                <w:rFonts w:ascii="宋体" w:hAnsi="宋体" w:cs="宋体"/>
                <w:szCs w:val="21"/>
              </w:rPr>
            </w:pPr>
            <w:r>
              <w:rPr>
                <w:rFonts w:hint="eastAsia" w:ascii="宋体" w:hAnsi="宋体" w:cs="宋体"/>
                <w:szCs w:val="21"/>
              </w:rPr>
              <w:t>2020.6.18</w:t>
            </w:r>
          </w:p>
        </w:tc>
        <w:tc>
          <w:tcPr>
            <w:tcW w:w="1189" w:type="dxa"/>
            <w:vAlign w:val="center"/>
          </w:tcPr>
          <w:p>
            <w:pPr>
              <w:snapToGrid w:val="0"/>
              <w:spacing w:line="360" w:lineRule="auto"/>
              <w:jc w:val="center"/>
              <w:rPr>
                <w:rFonts w:ascii="宋体" w:hAnsi="宋体" w:cs="宋体"/>
                <w:szCs w:val="21"/>
              </w:rPr>
            </w:pPr>
            <w:r>
              <w:rPr>
                <w:rFonts w:hint="eastAsia" w:ascii="宋体" w:hAnsi="宋体" w:cs="宋体"/>
                <w:szCs w:val="21"/>
              </w:rPr>
              <w:t>182</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2020-12-17</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7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9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18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2026-3-</w:t>
            </w:r>
            <w:r>
              <w:rPr>
                <w:rFonts w:hint="eastAsia" w:ascii="Arial" w:hAnsi="Arial" w:cs="Arial"/>
                <w:i w:val="0"/>
                <w:color w:val="auto"/>
                <w:sz w:val="20"/>
                <w:szCs w:val="20"/>
                <w:u w:val="none"/>
                <w:lang w:val="en-US" w:eastAsia="zh-CN"/>
              </w:rPr>
              <w:t>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“金紫薇”共赢B系列4号人民币理财产品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按照“金紫薇”共赢B系列4号人民币理财产品说明书相关规定，我行将“金紫薇”共赢B系列4号人民币理财产品投资周期申购要素表公告如下，请投资者关注：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10</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10月15</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16</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w:t>
            </w:r>
            <w:r>
              <w:rPr>
                <w:rFonts w:hint="eastAsia" w:ascii="宋体" w:hAnsi="宋体" w:cs="宋体"/>
                <w:b/>
                <w:bCs/>
              </w:rPr>
              <w:t>年</w:t>
            </w:r>
            <w:r>
              <w:rPr>
                <w:rFonts w:hint="eastAsia" w:ascii="宋体" w:hAnsi="宋体" w:cs="宋体"/>
                <w:b/>
                <w:bCs/>
                <w:lang w:val="en-US" w:eastAsia="zh-CN"/>
              </w:rPr>
              <w:t>4</w:t>
            </w:r>
            <w:r>
              <w:rPr>
                <w:rFonts w:hint="eastAsia" w:ascii="宋体" w:hAnsi="宋体" w:cs="宋体"/>
                <w:b/>
                <w:bCs/>
              </w:rPr>
              <w:t>月</w:t>
            </w:r>
            <w:r>
              <w:rPr>
                <w:rFonts w:hint="eastAsia" w:ascii="宋体" w:hAnsi="宋体" w:cs="宋体"/>
                <w:b/>
                <w:bCs/>
                <w:lang w:val="en-US" w:eastAsia="zh-CN"/>
              </w:rPr>
              <w:t>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189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2.2%-2.6</w:t>
            </w:r>
            <w:bookmarkStart w:id="0" w:name="_GoBack"/>
            <w:bookmarkEnd w:id="0"/>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4E77369"/>
    <w:rsid w:val="08426D4D"/>
    <w:rsid w:val="0FCB1F60"/>
    <w:rsid w:val="2791667F"/>
    <w:rsid w:val="27F733B1"/>
    <w:rsid w:val="36526878"/>
    <w:rsid w:val="3B335CBA"/>
    <w:rsid w:val="502F5714"/>
    <w:rsid w:val="54302CD1"/>
    <w:rsid w:val="579F06A5"/>
    <w:rsid w:val="59C16E37"/>
    <w:rsid w:val="5A154511"/>
    <w:rsid w:val="5D5142E9"/>
    <w:rsid w:val="63FB02FF"/>
    <w:rsid w:val="6FDA6ECC"/>
    <w:rsid w:val="7E4D17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9159</Words>
  <Characters>10768</Characters>
  <Lines>83</Lines>
  <Paragraphs>23</Paragraphs>
  <TotalTime>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2025-09-26T01:25:30Z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